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B0" w:rsidRPr="004040B0" w:rsidRDefault="004040B0" w:rsidP="004040B0">
      <w:pPr>
        <w:spacing w:after="0" w:line="240" w:lineRule="auto"/>
        <w:textAlignment w:val="baseline"/>
        <w:rPr>
          <w:rFonts w:ascii="inherit" w:eastAsia="Times New Roman" w:hAnsi="inherit" w:cs="Times New Roman"/>
          <w:sz w:val="24"/>
          <w:szCs w:val="24"/>
          <w:lang w:eastAsia="de-DE"/>
        </w:rPr>
      </w:pPr>
      <w:r>
        <w:rPr>
          <w:rFonts w:ascii="inherit" w:eastAsia="Times New Roman" w:hAnsi="inherit" w:cs="Times New Roman"/>
          <w:noProof/>
          <w:color w:val="333366"/>
          <w:sz w:val="24"/>
          <w:szCs w:val="24"/>
          <w:bdr w:val="none" w:sz="0" w:space="0" w:color="auto" w:frame="1"/>
          <w:lang w:eastAsia="de-DE"/>
        </w:rPr>
        <w:drawing>
          <wp:inline distT="0" distB="0" distL="0" distR="0">
            <wp:extent cx="4658360" cy="767715"/>
            <wp:effectExtent l="19050" t="0" r="8890" b="0"/>
            <wp:docPr id="1" name="Bild 1" descr="Internet für Architekt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 für Architekten">
                      <a:hlinkClick r:id="rId5"/>
                    </pic:cNvPr>
                    <pic:cNvPicPr>
                      <a:picLocks noChangeAspect="1" noChangeArrowheads="1"/>
                    </pic:cNvPicPr>
                  </pic:nvPicPr>
                  <pic:blipFill>
                    <a:blip r:embed="rId6" cstate="print"/>
                    <a:srcRect/>
                    <a:stretch>
                      <a:fillRect/>
                    </a:stretch>
                  </pic:blipFill>
                  <pic:spPr bwMode="auto">
                    <a:xfrm>
                      <a:off x="0" y="0"/>
                      <a:ext cx="4658360" cy="767715"/>
                    </a:xfrm>
                    <a:prstGeom prst="rect">
                      <a:avLst/>
                    </a:prstGeom>
                    <a:noFill/>
                    <a:ln w="9525">
                      <a:noFill/>
                      <a:miter lim="800000"/>
                      <a:headEnd/>
                      <a:tailEnd/>
                    </a:ln>
                  </pic:spPr>
                </pic:pic>
              </a:graphicData>
            </a:graphic>
          </wp:inline>
        </w:drawing>
      </w:r>
    </w:p>
    <w:p w:rsidR="004040B0" w:rsidRPr="004040B0" w:rsidRDefault="004040B0" w:rsidP="004040B0">
      <w:pPr>
        <w:spacing w:after="0" w:line="240" w:lineRule="auto"/>
        <w:ind w:left="109"/>
        <w:textAlignment w:val="baseline"/>
        <w:rPr>
          <w:rFonts w:ascii="inherit" w:eastAsia="Times New Roman" w:hAnsi="inherit" w:cs="Times New Roman"/>
          <w:sz w:val="26"/>
          <w:szCs w:val="26"/>
          <w:lang w:eastAsia="de-DE"/>
        </w:rPr>
      </w:pPr>
    </w:p>
    <w:p w:rsidR="004040B0" w:rsidRPr="004040B0" w:rsidRDefault="004040B0" w:rsidP="004040B0">
      <w:pPr>
        <w:spacing w:after="0" w:line="240" w:lineRule="auto"/>
        <w:textAlignment w:val="baseline"/>
        <w:rPr>
          <w:rFonts w:ascii="inherit" w:eastAsia="Times New Roman" w:hAnsi="inherit" w:cs="Times New Roman"/>
          <w:sz w:val="26"/>
          <w:szCs w:val="26"/>
          <w:lang w:eastAsia="de-DE"/>
        </w:rPr>
      </w:pPr>
    </w:p>
    <w:p w:rsidR="004040B0" w:rsidRPr="004040B0" w:rsidRDefault="004040B0" w:rsidP="004040B0">
      <w:pPr>
        <w:spacing w:after="0" w:line="240" w:lineRule="auto"/>
        <w:textAlignment w:val="baseline"/>
        <w:rPr>
          <w:rFonts w:ascii="inherit" w:eastAsia="Times New Roman" w:hAnsi="inherit" w:cs="Times New Roman"/>
          <w:sz w:val="26"/>
          <w:szCs w:val="26"/>
          <w:lang w:eastAsia="de-DE"/>
        </w:rPr>
      </w:pPr>
    </w:p>
    <w:p w:rsidR="004040B0" w:rsidRPr="004040B0" w:rsidRDefault="004040B0" w:rsidP="004040B0">
      <w:pPr>
        <w:numPr>
          <w:ilvl w:val="0"/>
          <w:numId w:val="2"/>
        </w:numPr>
        <w:shd w:val="clear" w:color="auto" w:fill="FFFFFF"/>
        <w:spacing w:after="0" w:line="240" w:lineRule="auto"/>
        <w:ind w:left="0"/>
        <w:textAlignment w:val="baseline"/>
        <w:rPr>
          <w:rFonts w:ascii="inherit" w:eastAsia="Times New Roman" w:hAnsi="inherit" w:cs="Helvetica"/>
          <w:color w:val="909090"/>
          <w:sz w:val="21"/>
          <w:szCs w:val="21"/>
          <w:lang w:eastAsia="de-DE"/>
        </w:rPr>
      </w:pPr>
      <w:hyperlink r:id="rId7" w:history="1">
        <w:r w:rsidRPr="004040B0">
          <w:rPr>
            <w:rFonts w:ascii="inherit" w:eastAsia="Times New Roman" w:hAnsi="inherit" w:cs="Helvetica"/>
            <w:color w:val="909090"/>
            <w:sz w:val="18"/>
            <w:u w:val="single"/>
            <w:lang w:eastAsia="de-DE"/>
          </w:rPr>
          <w:t>22. Juni 2012</w:t>
        </w:r>
      </w:hyperlink>
      <w:r w:rsidRPr="004040B0">
        <w:rPr>
          <w:rFonts w:ascii="inherit" w:eastAsia="Times New Roman" w:hAnsi="inherit" w:cs="Helvetica"/>
          <w:color w:val="909090"/>
          <w:sz w:val="21"/>
          <w:szCs w:val="21"/>
          <w:lang w:eastAsia="de-DE"/>
        </w:rPr>
        <w:t xml:space="preserve"> </w:t>
      </w:r>
    </w:p>
    <w:p w:rsidR="004040B0" w:rsidRPr="004040B0" w:rsidRDefault="004040B0" w:rsidP="004040B0">
      <w:pPr>
        <w:shd w:val="clear" w:color="auto" w:fill="FFFFFF"/>
        <w:spacing w:after="0" w:line="240" w:lineRule="auto"/>
        <w:textAlignment w:val="baseline"/>
        <w:rPr>
          <w:rFonts w:ascii="inherit" w:eastAsia="Times New Roman" w:hAnsi="inherit" w:cs="Helvetica"/>
          <w:color w:val="909090"/>
          <w:sz w:val="21"/>
          <w:szCs w:val="21"/>
          <w:lang w:eastAsia="de-DE"/>
        </w:rPr>
      </w:pPr>
    </w:p>
    <w:p w:rsidR="004040B0" w:rsidRPr="004040B0" w:rsidRDefault="004040B0" w:rsidP="004040B0">
      <w:pPr>
        <w:shd w:val="clear" w:color="auto" w:fill="FFFFFF"/>
        <w:spacing w:after="0" w:line="240" w:lineRule="auto"/>
        <w:textAlignment w:val="baseline"/>
        <w:outlineLvl w:val="0"/>
        <w:rPr>
          <w:rFonts w:ascii="Helvetica" w:eastAsia="Times New Roman" w:hAnsi="Helvetica" w:cs="Helvetica"/>
          <w:b/>
          <w:bCs/>
          <w:color w:val="909090"/>
          <w:spacing w:val="-14"/>
          <w:kern w:val="36"/>
          <w:sz w:val="42"/>
          <w:szCs w:val="42"/>
          <w:lang w:eastAsia="de-DE"/>
        </w:rPr>
      </w:pPr>
      <w:r w:rsidRPr="004040B0">
        <w:rPr>
          <w:rFonts w:ascii="Helvetica" w:eastAsia="Times New Roman" w:hAnsi="Helvetica" w:cs="Helvetica"/>
          <w:b/>
          <w:bCs/>
          <w:color w:val="909090"/>
          <w:spacing w:val="-14"/>
          <w:kern w:val="36"/>
          <w:sz w:val="42"/>
          <w:szCs w:val="42"/>
          <w:lang w:eastAsia="de-DE"/>
        </w:rPr>
        <w:t xml:space="preserve">10 Gründe, warum Architekten </w:t>
      </w:r>
      <w:proofErr w:type="spellStart"/>
      <w:r w:rsidRPr="004040B0">
        <w:rPr>
          <w:rFonts w:ascii="Helvetica" w:eastAsia="Times New Roman" w:hAnsi="Helvetica" w:cs="Helvetica"/>
          <w:b/>
          <w:bCs/>
          <w:color w:val="909090"/>
          <w:spacing w:val="-14"/>
          <w:kern w:val="36"/>
          <w:sz w:val="42"/>
          <w:szCs w:val="42"/>
          <w:lang w:eastAsia="de-DE"/>
        </w:rPr>
        <w:t>Social</w:t>
      </w:r>
      <w:proofErr w:type="spellEnd"/>
      <w:r w:rsidRPr="004040B0">
        <w:rPr>
          <w:rFonts w:ascii="Helvetica" w:eastAsia="Times New Roman" w:hAnsi="Helvetica" w:cs="Helvetica"/>
          <w:b/>
          <w:bCs/>
          <w:color w:val="909090"/>
          <w:spacing w:val="-14"/>
          <w:kern w:val="36"/>
          <w:sz w:val="42"/>
          <w:szCs w:val="42"/>
          <w:lang w:eastAsia="de-DE"/>
        </w:rPr>
        <w:t xml:space="preserve"> Media nutzen sollten</w:t>
      </w:r>
    </w:p>
    <w:p w:rsidR="004040B0" w:rsidRDefault="004040B0" w:rsidP="004040B0">
      <w:pPr>
        <w:shd w:val="clear" w:color="auto" w:fill="FFFFFF"/>
        <w:spacing w:after="0" w:line="240" w:lineRule="auto"/>
        <w:textAlignment w:val="baseline"/>
        <w:rPr>
          <w:rFonts w:ascii="inherit" w:eastAsia="Times New Roman" w:hAnsi="inherit" w:cs="Helvetica"/>
          <w:b/>
          <w:bCs/>
          <w:color w:val="333333"/>
          <w:sz w:val="23"/>
          <w:lang w:eastAsia="de-DE"/>
        </w:rPr>
      </w:pPr>
    </w:p>
    <w:p w:rsidR="004040B0" w:rsidRDefault="004040B0" w:rsidP="004040B0">
      <w:pPr>
        <w:shd w:val="clear" w:color="auto" w:fill="FFFFFF"/>
        <w:spacing w:after="0" w:line="240" w:lineRule="auto"/>
        <w:textAlignment w:val="baseline"/>
        <w:rPr>
          <w:rFonts w:ascii="inherit" w:eastAsia="Times New Roman" w:hAnsi="inherit" w:cs="Helvetica"/>
          <w:b/>
          <w:bCs/>
          <w:color w:val="333333"/>
          <w:sz w:val="23"/>
          <w:lang w:eastAsia="de-DE"/>
        </w:rPr>
      </w:pPr>
    </w:p>
    <w:p w:rsidR="004040B0" w:rsidRPr="004040B0" w:rsidRDefault="004040B0" w:rsidP="004040B0">
      <w:pPr>
        <w:shd w:val="clear" w:color="auto" w:fill="FFFFFF"/>
        <w:spacing w:after="0" w:line="240" w:lineRule="auto"/>
        <w:textAlignment w:val="baseline"/>
        <w:rPr>
          <w:rFonts w:ascii="inherit" w:eastAsia="Times New Roman" w:hAnsi="inherit" w:cs="Helvetica"/>
          <w:color w:val="333333"/>
          <w:sz w:val="23"/>
          <w:szCs w:val="23"/>
          <w:lang w:eastAsia="de-DE"/>
        </w:rPr>
      </w:pPr>
      <w:r w:rsidRPr="004040B0">
        <w:rPr>
          <w:rFonts w:ascii="inherit" w:eastAsia="Times New Roman" w:hAnsi="inherit" w:cs="Helvetica"/>
          <w:b/>
          <w:bCs/>
          <w:color w:val="333333"/>
          <w:sz w:val="23"/>
          <w:lang w:eastAsia="de-DE"/>
        </w:rPr>
        <w:t>Laut </w:t>
      </w:r>
      <w:hyperlink r:id="rId8" w:history="1">
        <w:r w:rsidRPr="004040B0">
          <w:rPr>
            <w:rFonts w:ascii="inherit" w:eastAsia="Times New Roman" w:hAnsi="inherit" w:cs="Helvetica"/>
            <w:b/>
            <w:bCs/>
            <w:color w:val="333366"/>
            <w:sz w:val="23"/>
            <w:u w:val="single"/>
            <w:lang w:eastAsia="de-DE"/>
          </w:rPr>
          <w:t>einer Studie von Anfang 2012</w:t>
        </w:r>
      </w:hyperlink>
      <w:r w:rsidRPr="004040B0">
        <w:rPr>
          <w:rFonts w:ascii="inherit" w:eastAsia="Times New Roman" w:hAnsi="inherit" w:cs="Helvetica"/>
          <w:b/>
          <w:bCs/>
          <w:color w:val="333333"/>
          <w:sz w:val="23"/>
          <w:lang w:eastAsia="de-DE"/>
        </w:rPr>
        <w:t xml:space="preserve"> nutzen erst 12 % der Architekturbüros in Deutschland Soziale Medien wie </w:t>
      </w:r>
      <w:proofErr w:type="spellStart"/>
      <w:r w:rsidRPr="004040B0">
        <w:rPr>
          <w:rFonts w:ascii="inherit" w:eastAsia="Times New Roman" w:hAnsi="inherit" w:cs="Helvetica"/>
          <w:b/>
          <w:bCs/>
          <w:color w:val="333333"/>
          <w:sz w:val="23"/>
          <w:lang w:eastAsia="de-DE"/>
        </w:rPr>
        <w:t>Facebook</w:t>
      </w:r>
      <w:proofErr w:type="spellEnd"/>
      <w:r w:rsidRPr="004040B0">
        <w:rPr>
          <w:rFonts w:ascii="inherit" w:eastAsia="Times New Roman" w:hAnsi="inherit" w:cs="Helvetica"/>
          <w:b/>
          <w:bCs/>
          <w:color w:val="333333"/>
          <w:sz w:val="23"/>
          <w:lang w:eastAsia="de-DE"/>
        </w:rPr>
        <w:t xml:space="preserve">, XING oder </w:t>
      </w:r>
      <w:proofErr w:type="spellStart"/>
      <w:r w:rsidRPr="004040B0">
        <w:rPr>
          <w:rFonts w:ascii="inherit" w:eastAsia="Times New Roman" w:hAnsi="inherit" w:cs="Helvetica"/>
          <w:b/>
          <w:bCs/>
          <w:color w:val="333333"/>
          <w:sz w:val="23"/>
          <w:lang w:eastAsia="de-DE"/>
        </w:rPr>
        <w:t>Twitter</w:t>
      </w:r>
      <w:proofErr w:type="spellEnd"/>
      <w:r w:rsidRPr="004040B0">
        <w:rPr>
          <w:rFonts w:ascii="inherit" w:eastAsia="Times New Roman" w:hAnsi="inherit" w:cs="Helvetica"/>
          <w:b/>
          <w:bCs/>
          <w:color w:val="333333"/>
          <w:sz w:val="23"/>
          <w:lang w:eastAsia="de-DE"/>
        </w:rPr>
        <w:t xml:space="preserve">, um sich als Büro zu präsentieren. Viel zu wenig, finde ich, denn </w:t>
      </w:r>
      <w:proofErr w:type="spellStart"/>
      <w:r w:rsidRPr="004040B0">
        <w:rPr>
          <w:rFonts w:ascii="inherit" w:eastAsia="Times New Roman" w:hAnsi="inherit" w:cs="Helvetica"/>
          <w:b/>
          <w:bCs/>
          <w:color w:val="333333"/>
          <w:sz w:val="23"/>
          <w:lang w:eastAsia="de-DE"/>
        </w:rPr>
        <w:t>Social</w:t>
      </w:r>
      <w:proofErr w:type="spellEnd"/>
      <w:r w:rsidRPr="004040B0">
        <w:rPr>
          <w:rFonts w:ascii="inherit" w:eastAsia="Times New Roman" w:hAnsi="inherit" w:cs="Helvetica"/>
          <w:b/>
          <w:bCs/>
          <w:color w:val="333333"/>
          <w:sz w:val="23"/>
          <w:lang w:eastAsia="de-DE"/>
        </w:rPr>
        <w:t xml:space="preserve"> Media bietet gerade für Architekten viele Vorteile und Chancen.</w:t>
      </w:r>
    </w:p>
    <w:p w:rsidR="004040B0" w:rsidRPr="004040B0" w:rsidRDefault="004040B0" w:rsidP="004040B0">
      <w:pPr>
        <w:shd w:val="clear" w:color="auto" w:fill="FFFFFF"/>
        <w:spacing w:after="0" w:line="240" w:lineRule="auto"/>
        <w:textAlignment w:val="baseline"/>
        <w:rPr>
          <w:rFonts w:ascii="inherit" w:eastAsia="Times New Roman" w:hAnsi="inherit" w:cs="Helvetica"/>
          <w:color w:val="333333"/>
          <w:sz w:val="23"/>
          <w:szCs w:val="23"/>
          <w:lang w:eastAsia="de-DE"/>
        </w:rPr>
      </w:pPr>
      <w:r w:rsidRPr="004040B0">
        <w:rPr>
          <w:rFonts w:ascii="inherit" w:eastAsia="Times New Roman" w:hAnsi="inherit" w:cs="Helvetica"/>
          <w:color w:val="333333"/>
          <w:sz w:val="23"/>
          <w:szCs w:val="23"/>
          <w:lang w:eastAsia="de-DE"/>
        </w:rPr>
        <w:br/>
        <w:t xml:space="preserve">Von der Baustelle ins Netz: Architekten sollten </w:t>
      </w:r>
      <w:proofErr w:type="spellStart"/>
      <w:r w:rsidRPr="004040B0">
        <w:rPr>
          <w:rFonts w:ascii="inherit" w:eastAsia="Times New Roman" w:hAnsi="inherit" w:cs="Helvetica"/>
          <w:color w:val="333333"/>
          <w:sz w:val="23"/>
          <w:szCs w:val="23"/>
          <w:lang w:eastAsia="de-DE"/>
        </w:rPr>
        <w:t>Social</w:t>
      </w:r>
      <w:proofErr w:type="spellEnd"/>
      <w:r w:rsidRPr="004040B0">
        <w:rPr>
          <w:rFonts w:ascii="inherit" w:eastAsia="Times New Roman" w:hAnsi="inherit" w:cs="Helvetica"/>
          <w:color w:val="333333"/>
          <w:sz w:val="23"/>
          <w:szCs w:val="23"/>
          <w:lang w:eastAsia="de-DE"/>
        </w:rPr>
        <w:t xml:space="preserve"> Media nutzen! (Collage: Eric Sturm, Foto: Mr. Monk / aboutpixel.de)</w:t>
      </w:r>
    </w:p>
    <w:p w:rsidR="004040B0" w:rsidRPr="004040B0" w:rsidRDefault="004040B0" w:rsidP="004040B0">
      <w:pPr>
        <w:shd w:val="clear" w:color="auto" w:fill="FFFFFF"/>
        <w:spacing w:before="480" w:after="144" w:line="240" w:lineRule="auto"/>
        <w:textAlignment w:val="baseline"/>
        <w:outlineLvl w:val="1"/>
        <w:rPr>
          <w:rFonts w:ascii="Helvetica" w:eastAsia="Times New Roman" w:hAnsi="Helvetica" w:cs="Helvetica"/>
          <w:b/>
          <w:bCs/>
          <w:color w:val="909090"/>
          <w:spacing w:val="-14"/>
          <w:sz w:val="32"/>
          <w:szCs w:val="32"/>
          <w:lang w:eastAsia="de-DE"/>
        </w:rPr>
      </w:pPr>
      <w:r w:rsidRPr="004040B0">
        <w:rPr>
          <w:rFonts w:ascii="Helvetica" w:eastAsia="Times New Roman" w:hAnsi="Helvetica" w:cs="Helvetica"/>
          <w:b/>
          <w:bCs/>
          <w:color w:val="909090"/>
          <w:spacing w:val="-14"/>
          <w:sz w:val="32"/>
          <w:szCs w:val="32"/>
          <w:lang w:eastAsia="de-DE"/>
        </w:rPr>
        <w:t>1. Im Netz sind alle gleich</w:t>
      </w:r>
    </w:p>
    <w:p w:rsidR="004040B0" w:rsidRPr="004040B0" w:rsidRDefault="004040B0" w:rsidP="004040B0">
      <w:pPr>
        <w:shd w:val="clear" w:color="auto" w:fill="FFFFFF"/>
        <w:spacing w:after="408" w:line="240" w:lineRule="auto"/>
        <w:textAlignment w:val="baseline"/>
        <w:rPr>
          <w:rFonts w:ascii="inherit" w:eastAsia="Times New Roman" w:hAnsi="inherit" w:cs="Helvetica"/>
          <w:color w:val="333333"/>
          <w:sz w:val="23"/>
          <w:szCs w:val="23"/>
          <w:lang w:eastAsia="de-DE"/>
        </w:rPr>
      </w:pPr>
      <w:r w:rsidRPr="004040B0">
        <w:rPr>
          <w:rFonts w:ascii="inherit" w:eastAsia="Times New Roman" w:hAnsi="inherit" w:cs="Helvetica"/>
          <w:color w:val="333333"/>
          <w:sz w:val="23"/>
          <w:szCs w:val="23"/>
          <w:lang w:eastAsia="de-DE"/>
        </w:rPr>
        <w:t xml:space="preserve">Bei der Nutzung von </w:t>
      </w:r>
      <w:proofErr w:type="spellStart"/>
      <w:r w:rsidRPr="004040B0">
        <w:rPr>
          <w:rFonts w:ascii="inherit" w:eastAsia="Times New Roman" w:hAnsi="inherit" w:cs="Helvetica"/>
          <w:color w:val="333333"/>
          <w:sz w:val="23"/>
          <w:szCs w:val="23"/>
          <w:lang w:eastAsia="de-DE"/>
        </w:rPr>
        <w:t>Social</w:t>
      </w:r>
      <w:proofErr w:type="spellEnd"/>
      <w:r w:rsidRPr="004040B0">
        <w:rPr>
          <w:rFonts w:ascii="inherit" w:eastAsia="Times New Roman" w:hAnsi="inherit" w:cs="Helvetica"/>
          <w:color w:val="333333"/>
          <w:sz w:val="23"/>
          <w:szCs w:val="23"/>
          <w:lang w:eastAsia="de-DE"/>
        </w:rPr>
        <w:t xml:space="preserve"> Media spielt es keine Rolle, ob das Büro 1 oder 100 Mitarbeiter hat, oder ob es in Berlin-Mitte oder in der Oberpfalz sitzt. Die Startbedingungen in den Sozialen Medien sind zunächst einmal für alle gleich, unabhängig von Budget und Standort. Fans und </w:t>
      </w:r>
      <w:proofErr w:type="spellStart"/>
      <w:r w:rsidRPr="004040B0">
        <w:rPr>
          <w:rFonts w:ascii="inherit" w:eastAsia="Times New Roman" w:hAnsi="inherit" w:cs="Helvetica"/>
          <w:color w:val="333333"/>
          <w:sz w:val="23"/>
          <w:szCs w:val="23"/>
          <w:lang w:eastAsia="de-DE"/>
        </w:rPr>
        <w:t>Follower</w:t>
      </w:r>
      <w:proofErr w:type="spellEnd"/>
      <w:r w:rsidRPr="004040B0">
        <w:rPr>
          <w:rFonts w:ascii="inherit" w:eastAsia="Times New Roman" w:hAnsi="inherit" w:cs="Helvetica"/>
          <w:color w:val="333333"/>
          <w:sz w:val="23"/>
          <w:szCs w:val="23"/>
          <w:lang w:eastAsia="de-DE"/>
        </w:rPr>
        <w:t xml:space="preserve"> gewinnt </w:t>
      </w:r>
      <w:proofErr w:type="spellStart"/>
      <w:r w:rsidRPr="004040B0">
        <w:rPr>
          <w:rFonts w:ascii="inherit" w:eastAsia="Times New Roman" w:hAnsi="inherit" w:cs="Helvetica"/>
          <w:color w:val="333333"/>
          <w:sz w:val="23"/>
          <w:szCs w:val="23"/>
          <w:lang w:eastAsia="de-DE"/>
        </w:rPr>
        <w:t>schliesslich</w:t>
      </w:r>
      <w:proofErr w:type="spellEnd"/>
      <w:r w:rsidRPr="004040B0">
        <w:rPr>
          <w:rFonts w:ascii="inherit" w:eastAsia="Times New Roman" w:hAnsi="inherit" w:cs="Helvetica"/>
          <w:color w:val="333333"/>
          <w:sz w:val="23"/>
          <w:szCs w:val="23"/>
          <w:lang w:eastAsia="de-DE"/>
        </w:rPr>
        <w:t>, wer interessante Inhalte bietet und sein Publikum begeistert.</w:t>
      </w:r>
    </w:p>
    <w:p w:rsidR="004040B0" w:rsidRPr="004040B0" w:rsidRDefault="004040B0" w:rsidP="004040B0">
      <w:pPr>
        <w:shd w:val="clear" w:color="auto" w:fill="FFFFFF"/>
        <w:spacing w:before="480" w:after="144" w:line="240" w:lineRule="auto"/>
        <w:textAlignment w:val="baseline"/>
        <w:outlineLvl w:val="1"/>
        <w:rPr>
          <w:rFonts w:ascii="Helvetica" w:eastAsia="Times New Roman" w:hAnsi="Helvetica" w:cs="Helvetica"/>
          <w:b/>
          <w:bCs/>
          <w:color w:val="909090"/>
          <w:spacing w:val="-14"/>
          <w:sz w:val="32"/>
          <w:szCs w:val="32"/>
          <w:lang w:eastAsia="de-DE"/>
        </w:rPr>
      </w:pPr>
      <w:r w:rsidRPr="004040B0">
        <w:rPr>
          <w:rFonts w:ascii="Helvetica" w:eastAsia="Times New Roman" w:hAnsi="Helvetica" w:cs="Helvetica"/>
          <w:b/>
          <w:bCs/>
          <w:color w:val="909090"/>
          <w:spacing w:val="-14"/>
          <w:sz w:val="32"/>
          <w:szCs w:val="32"/>
          <w:lang w:eastAsia="de-DE"/>
        </w:rPr>
        <w:t xml:space="preserve">2. </w:t>
      </w:r>
      <w:proofErr w:type="spellStart"/>
      <w:r w:rsidRPr="004040B0">
        <w:rPr>
          <w:rFonts w:ascii="Helvetica" w:eastAsia="Times New Roman" w:hAnsi="Helvetica" w:cs="Helvetica"/>
          <w:b/>
          <w:bCs/>
          <w:color w:val="909090"/>
          <w:spacing w:val="-14"/>
          <w:sz w:val="32"/>
          <w:szCs w:val="32"/>
          <w:lang w:eastAsia="de-DE"/>
        </w:rPr>
        <w:t>Social</w:t>
      </w:r>
      <w:proofErr w:type="spellEnd"/>
      <w:r w:rsidRPr="004040B0">
        <w:rPr>
          <w:rFonts w:ascii="Helvetica" w:eastAsia="Times New Roman" w:hAnsi="Helvetica" w:cs="Helvetica"/>
          <w:b/>
          <w:bCs/>
          <w:color w:val="909090"/>
          <w:spacing w:val="-14"/>
          <w:sz w:val="32"/>
          <w:szCs w:val="32"/>
          <w:lang w:eastAsia="de-DE"/>
        </w:rPr>
        <w:t xml:space="preserve"> Media lebt von Bildern</w:t>
      </w:r>
    </w:p>
    <w:p w:rsidR="004040B0" w:rsidRPr="004040B0" w:rsidRDefault="004040B0" w:rsidP="004040B0">
      <w:pPr>
        <w:shd w:val="clear" w:color="auto" w:fill="FFFFFF"/>
        <w:spacing w:after="408" w:line="240" w:lineRule="auto"/>
        <w:textAlignment w:val="baseline"/>
        <w:rPr>
          <w:rFonts w:ascii="inherit" w:eastAsia="Times New Roman" w:hAnsi="inherit" w:cs="Helvetica"/>
          <w:color w:val="333333"/>
          <w:sz w:val="23"/>
          <w:szCs w:val="23"/>
          <w:lang w:eastAsia="de-DE"/>
        </w:rPr>
      </w:pPr>
      <w:r w:rsidRPr="004040B0">
        <w:rPr>
          <w:rFonts w:ascii="inherit" w:eastAsia="Times New Roman" w:hAnsi="inherit" w:cs="Helvetica"/>
          <w:color w:val="333333"/>
          <w:sz w:val="23"/>
          <w:szCs w:val="23"/>
          <w:lang w:eastAsia="de-DE"/>
        </w:rPr>
        <w:t xml:space="preserve">Egal ob Entwurfsskizzen, Detailzeichnungen, Wettbewerbsbeiträge, Werkpläne, Baustellenschnappschüsse oder edle Projektfotos vom Fotografen: Architektur lebt von der zwei- und dreidimensionalen Darstellung – und Architekten produzieren laufend solche Bilder! Bilder erreichen in den Sozialen Netzwerken – neben Videos – die höchste Aufmerksamkeit. Was liegt also näher, hin und wieder eine Zeichnung oder ein Baustellenfoto auf </w:t>
      </w:r>
      <w:proofErr w:type="spellStart"/>
      <w:r w:rsidRPr="004040B0">
        <w:rPr>
          <w:rFonts w:ascii="inherit" w:eastAsia="Times New Roman" w:hAnsi="inherit" w:cs="Helvetica"/>
          <w:color w:val="333333"/>
          <w:sz w:val="23"/>
          <w:szCs w:val="23"/>
          <w:lang w:eastAsia="de-DE"/>
        </w:rPr>
        <w:t>Facebook</w:t>
      </w:r>
      <w:proofErr w:type="spellEnd"/>
      <w:r w:rsidRPr="004040B0">
        <w:rPr>
          <w:rFonts w:ascii="inherit" w:eastAsia="Times New Roman" w:hAnsi="inherit" w:cs="Helvetica"/>
          <w:color w:val="333333"/>
          <w:sz w:val="23"/>
          <w:szCs w:val="23"/>
          <w:lang w:eastAsia="de-DE"/>
        </w:rPr>
        <w:t xml:space="preserve">, Google + oder </w:t>
      </w:r>
      <w:proofErr w:type="spellStart"/>
      <w:r w:rsidRPr="004040B0">
        <w:rPr>
          <w:rFonts w:ascii="inherit" w:eastAsia="Times New Roman" w:hAnsi="inherit" w:cs="Helvetica"/>
          <w:color w:val="333333"/>
          <w:sz w:val="23"/>
          <w:szCs w:val="23"/>
          <w:lang w:eastAsia="de-DE"/>
        </w:rPr>
        <w:t>Twitter</w:t>
      </w:r>
      <w:proofErr w:type="spellEnd"/>
      <w:r w:rsidRPr="004040B0">
        <w:rPr>
          <w:rFonts w:ascii="inherit" w:eastAsia="Times New Roman" w:hAnsi="inherit" w:cs="Helvetica"/>
          <w:color w:val="333333"/>
          <w:sz w:val="23"/>
          <w:szCs w:val="23"/>
          <w:lang w:eastAsia="de-DE"/>
        </w:rPr>
        <w:t xml:space="preserve"> zu veröffentlichen?</w:t>
      </w:r>
    </w:p>
    <w:p w:rsidR="004040B0" w:rsidRPr="004040B0" w:rsidRDefault="004040B0" w:rsidP="004040B0">
      <w:pPr>
        <w:shd w:val="clear" w:color="auto" w:fill="FFFFFF"/>
        <w:spacing w:before="480" w:after="144" w:line="240" w:lineRule="auto"/>
        <w:textAlignment w:val="baseline"/>
        <w:outlineLvl w:val="1"/>
        <w:rPr>
          <w:rFonts w:ascii="Helvetica" w:eastAsia="Times New Roman" w:hAnsi="Helvetica" w:cs="Helvetica"/>
          <w:b/>
          <w:bCs/>
          <w:color w:val="909090"/>
          <w:spacing w:val="-14"/>
          <w:sz w:val="32"/>
          <w:szCs w:val="32"/>
          <w:lang w:eastAsia="de-DE"/>
        </w:rPr>
      </w:pPr>
      <w:r w:rsidRPr="004040B0">
        <w:rPr>
          <w:rFonts w:ascii="Helvetica" w:eastAsia="Times New Roman" w:hAnsi="Helvetica" w:cs="Helvetica"/>
          <w:b/>
          <w:bCs/>
          <w:color w:val="909090"/>
          <w:spacing w:val="-14"/>
          <w:sz w:val="32"/>
          <w:szCs w:val="32"/>
          <w:lang w:eastAsia="de-DE"/>
        </w:rPr>
        <w:t>3. Architekten sind viel unterwegs</w:t>
      </w:r>
    </w:p>
    <w:p w:rsidR="004040B0" w:rsidRPr="004040B0" w:rsidRDefault="004040B0" w:rsidP="004040B0">
      <w:pPr>
        <w:shd w:val="clear" w:color="auto" w:fill="FFFFFF"/>
        <w:spacing w:after="408" w:line="240" w:lineRule="auto"/>
        <w:textAlignment w:val="baseline"/>
        <w:rPr>
          <w:rFonts w:ascii="inherit" w:eastAsia="Times New Roman" w:hAnsi="inherit" w:cs="Helvetica"/>
          <w:color w:val="333333"/>
          <w:sz w:val="23"/>
          <w:szCs w:val="23"/>
          <w:lang w:eastAsia="de-DE"/>
        </w:rPr>
      </w:pPr>
      <w:r w:rsidRPr="004040B0">
        <w:rPr>
          <w:rFonts w:ascii="inherit" w:eastAsia="Times New Roman" w:hAnsi="inherit" w:cs="Helvetica"/>
          <w:color w:val="333333"/>
          <w:sz w:val="23"/>
          <w:szCs w:val="23"/>
          <w:lang w:eastAsia="de-DE"/>
        </w:rPr>
        <w:t xml:space="preserve">Soziale Medien lassen sich hervorragend unterwegs nutzen, vor allem natürlich bei </w:t>
      </w:r>
      <w:proofErr w:type="gramStart"/>
      <w:r w:rsidRPr="004040B0">
        <w:rPr>
          <w:rFonts w:ascii="inherit" w:eastAsia="Times New Roman" w:hAnsi="inherit" w:cs="Helvetica"/>
          <w:color w:val="333333"/>
          <w:sz w:val="23"/>
          <w:szCs w:val="23"/>
          <w:lang w:eastAsia="de-DE"/>
        </w:rPr>
        <w:t>der</w:t>
      </w:r>
      <w:proofErr w:type="gramEnd"/>
      <w:r w:rsidRPr="004040B0">
        <w:rPr>
          <w:rFonts w:ascii="inherit" w:eastAsia="Times New Roman" w:hAnsi="inherit" w:cs="Helvetica"/>
          <w:color w:val="333333"/>
          <w:sz w:val="23"/>
          <w:szCs w:val="23"/>
          <w:lang w:eastAsia="de-DE"/>
        </w:rPr>
        <w:t xml:space="preserve"> Fahrten mit Bus &amp; Bahn sowie bei Flugreisen. Das gilt sowohl für die passive Nutzung (Fachinformationen einholen!) als auch aktiv: Per Smartphone-</w:t>
      </w:r>
      <w:proofErr w:type="spellStart"/>
      <w:r w:rsidRPr="004040B0">
        <w:rPr>
          <w:rFonts w:ascii="inherit" w:eastAsia="Times New Roman" w:hAnsi="inherit" w:cs="Helvetica"/>
          <w:color w:val="333333"/>
          <w:sz w:val="23"/>
          <w:szCs w:val="23"/>
          <w:lang w:eastAsia="de-DE"/>
        </w:rPr>
        <w:t>App</w:t>
      </w:r>
      <w:proofErr w:type="spellEnd"/>
      <w:r w:rsidRPr="004040B0">
        <w:rPr>
          <w:rFonts w:ascii="inherit" w:eastAsia="Times New Roman" w:hAnsi="inherit" w:cs="Helvetica"/>
          <w:color w:val="333333"/>
          <w:sz w:val="23"/>
          <w:szCs w:val="23"/>
          <w:lang w:eastAsia="de-DE"/>
        </w:rPr>
        <w:t xml:space="preserve"> können Sie noch auf der Rückfahrt von der Baubesprechung ein interessantes Baustellen-Foto veröffentlichen. Oder den interessanten Link weiterleiten, auf den Sie bei der Lektüre im Flugzeug </w:t>
      </w:r>
      <w:proofErr w:type="spellStart"/>
      <w:r w:rsidRPr="004040B0">
        <w:rPr>
          <w:rFonts w:ascii="inherit" w:eastAsia="Times New Roman" w:hAnsi="inherit" w:cs="Helvetica"/>
          <w:color w:val="333333"/>
          <w:sz w:val="23"/>
          <w:szCs w:val="23"/>
          <w:lang w:eastAsia="de-DE"/>
        </w:rPr>
        <w:t>gestossen</w:t>
      </w:r>
      <w:proofErr w:type="spellEnd"/>
      <w:r w:rsidRPr="004040B0">
        <w:rPr>
          <w:rFonts w:ascii="inherit" w:eastAsia="Times New Roman" w:hAnsi="inherit" w:cs="Helvetica"/>
          <w:color w:val="333333"/>
          <w:sz w:val="23"/>
          <w:szCs w:val="23"/>
          <w:lang w:eastAsia="de-DE"/>
        </w:rPr>
        <w:t xml:space="preserve"> sind.</w:t>
      </w:r>
    </w:p>
    <w:p w:rsidR="004040B0" w:rsidRDefault="004040B0" w:rsidP="004040B0">
      <w:pPr>
        <w:shd w:val="clear" w:color="auto" w:fill="FFFFFF"/>
        <w:spacing w:before="480" w:after="144" w:line="240" w:lineRule="auto"/>
        <w:textAlignment w:val="baseline"/>
        <w:outlineLvl w:val="1"/>
        <w:rPr>
          <w:rFonts w:ascii="Helvetica" w:eastAsia="Times New Roman" w:hAnsi="Helvetica" w:cs="Helvetica"/>
          <w:b/>
          <w:bCs/>
          <w:color w:val="909090"/>
          <w:spacing w:val="-14"/>
          <w:sz w:val="32"/>
          <w:szCs w:val="32"/>
          <w:lang w:eastAsia="de-DE"/>
        </w:rPr>
      </w:pPr>
    </w:p>
    <w:p w:rsidR="004040B0" w:rsidRPr="004040B0" w:rsidRDefault="004040B0" w:rsidP="004040B0">
      <w:pPr>
        <w:shd w:val="clear" w:color="auto" w:fill="FFFFFF"/>
        <w:spacing w:before="480" w:after="144" w:line="240" w:lineRule="auto"/>
        <w:textAlignment w:val="baseline"/>
        <w:outlineLvl w:val="1"/>
        <w:rPr>
          <w:rFonts w:ascii="Helvetica" w:eastAsia="Times New Roman" w:hAnsi="Helvetica" w:cs="Helvetica"/>
          <w:b/>
          <w:bCs/>
          <w:color w:val="909090"/>
          <w:spacing w:val="-14"/>
          <w:sz w:val="32"/>
          <w:szCs w:val="32"/>
          <w:lang w:eastAsia="de-DE"/>
        </w:rPr>
      </w:pPr>
      <w:r w:rsidRPr="004040B0">
        <w:rPr>
          <w:rFonts w:ascii="Helvetica" w:eastAsia="Times New Roman" w:hAnsi="Helvetica" w:cs="Helvetica"/>
          <w:b/>
          <w:bCs/>
          <w:color w:val="909090"/>
          <w:spacing w:val="-14"/>
          <w:sz w:val="32"/>
          <w:szCs w:val="32"/>
          <w:lang w:eastAsia="de-DE"/>
        </w:rPr>
        <w:lastRenderedPageBreak/>
        <w:t>4. Mehr Besucher für die Büro-Website</w:t>
      </w:r>
    </w:p>
    <w:p w:rsidR="004040B0" w:rsidRPr="004040B0" w:rsidRDefault="004040B0" w:rsidP="004040B0">
      <w:pPr>
        <w:shd w:val="clear" w:color="auto" w:fill="FFFFFF"/>
        <w:spacing w:after="408" w:line="240" w:lineRule="auto"/>
        <w:textAlignment w:val="baseline"/>
        <w:rPr>
          <w:rFonts w:ascii="inherit" w:eastAsia="Times New Roman" w:hAnsi="inherit" w:cs="Helvetica"/>
          <w:color w:val="333333"/>
          <w:sz w:val="23"/>
          <w:szCs w:val="23"/>
          <w:lang w:eastAsia="de-DE"/>
        </w:rPr>
      </w:pPr>
      <w:r w:rsidRPr="004040B0">
        <w:rPr>
          <w:rFonts w:ascii="inherit" w:eastAsia="Times New Roman" w:hAnsi="inherit" w:cs="Helvetica"/>
          <w:color w:val="333333"/>
          <w:sz w:val="23"/>
          <w:szCs w:val="23"/>
          <w:lang w:eastAsia="de-DE"/>
        </w:rPr>
        <w:t xml:space="preserve">Beiträge auf </w:t>
      </w:r>
      <w:proofErr w:type="spellStart"/>
      <w:r w:rsidRPr="004040B0">
        <w:rPr>
          <w:rFonts w:ascii="inherit" w:eastAsia="Times New Roman" w:hAnsi="inherit" w:cs="Helvetica"/>
          <w:color w:val="333333"/>
          <w:sz w:val="23"/>
          <w:szCs w:val="23"/>
          <w:lang w:eastAsia="de-DE"/>
        </w:rPr>
        <w:t>Social</w:t>
      </w:r>
      <w:proofErr w:type="spellEnd"/>
      <w:r w:rsidRPr="004040B0">
        <w:rPr>
          <w:rFonts w:ascii="inherit" w:eastAsia="Times New Roman" w:hAnsi="inherit" w:cs="Helvetica"/>
          <w:color w:val="333333"/>
          <w:sz w:val="23"/>
          <w:szCs w:val="23"/>
          <w:lang w:eastAsia="de-DE"/>
        </w:rPr>
        <w:t xml:space="preserve"> Media-Plattformen sollten interessant, aussagekräftig, relevant oder nützlich für die Zielgruppe sein. Vor allem aber kurz und knapp, denn die Aufmerksamkeitsspanne Ihres Publikums ist gering. Ein bis max. drei Fotos, zwei Zeilen Text reichen meist aus. Wichtig ist der Link zu weiterführenden Informationen, z. B. zu einer ausführlichen Projektdarstellung auf Ihrer Büro-Website.</w:t>
      </w:r>
    </w:p>
    <w:p w:rsidR="004040B0" w:rsidRPr="004040B0" w:rsidRDefault="004040B0" w:rsidP="004040B0">
      <w:pPr>
        <w:shd w:val="clear" w:color="auto" w:fill="FFFFFF"/>
        <w:spacing w:before="480" w:after="144" w:line="240" w:lineRule="auto"/>
        <w:textAlignment w:val="baseline"/>
        <w:outlineLvl w:val="1"/>
        <w:rPr>
          <w:rFonts w:ascii="Helvetica" w:eastAsia="Times New Roman" w:hAnsi="Helvetica" w:cs="Helvetica"/>
          <w:b/>
          <w:bCs/>
          <w:color w:val="909090"/>
          <w:spacing w:val="-14"/>
          <w:sz w:val="32"/>
          <w:szCs w:val="32"/>
          <w:lang w:eastAsia="de-DE"/>
        </w:rPr>
      </w:pPr>
      <w:r w:rsidRPr="004040B0">
        <w:rPr>
          <w:rFonts w:ascii="Helvetica" w:eastAsia="Times New Roman" w:hAnsi="Helvetica" w:cs="Helvetica"/>
          <w:b/>
          <w:bCs/>
          <w:color w:val="909090"/>
          <w:spacing w:val="-14"/>
          <w:sz w:val="32"/>
          <w:szCs w:val="32"/>
          <w:lang w:eastAsia="de-DE"/>
        </w:rPr>
        <w:t>5. Architekten sind (meist) ihr eigener Chef</w:t>
      </w:r>
    </w:p>
    <w:p w:rsidR="004040B0" w:rsidRPr="004040B0" w:rsidRDefault="004040B0" w:rsidP="004040B0">
      <w:pPr>
        <w:shd w:val="clear" w:color="auto" w:fill="FFFFFF"/>
        <w:spacing w:after="408" w:line="240" w:lineRule="auto"/>
        <w:textAlignment w:val="baseline"/>
        <w:rPr>
          <w:rFonts w:ascii="inherit" w:eastAsia="Times New Roman" w:hAnsi="inherit" w:cs="Helvetica"/>
          <w:color w:val="333333"/>
          <w:sz w:val="23"/>
          <w:szCs w:val="23"/>
          <w:lang w:eastAsia="de-DE"/>
        </w:rPr>
      </w:pPr>
      <w:r w:rsidRPr="004040B0">
        <w:rPr>
          <w:rFonts w:ascii="inherit" w:eastAsia="Times New Roman" w:hAnsi="inherit" w:cs="Helvetica"/>
          <w:color w:val="333333"/>
          <w:sz w:val="23"/>
          <w:szCs w:val="23"/>
          <w:lang w:eastAsia="de-DE"/>
        </w:rPr>
        <w:t xml:space="preserve">In vielen deutschen Firmen müssen auch kleine </w:t>
      </w:r>
      <w:proofErr w:type="spellStart"/>
      <w:r w:rsidRPr="004040B0">
        <w:rPr>
          <w:rFonts w:ascii="inherit" w:eastAsia="Times New Roman" w:hAnsi="inherit" w:cs="Helvetica"/>
          <w:color w:val="333333"/>
          <w:sz w:val="23"/>
          <w:szCs w:val="23"/>
          <w:lang w:eastAsia="de-DE"/>
        </w:rPr>
        <w:t>Twittermeldungen</w:t>
      </w:r>
      <w:proofErr w:type="spellEnd"/>
      <w:r w:rsidRPr="004040B0">
        <w:rPr>
          <w:rFonts w:ascii="inherit" w:eastAsia="Times New Roman" w:hAnsi="inherit" w:cs="Helvetica"/>
          <w:color w:val="333333"/>
          <w:sz w:val="23"/>
          <w:szCs w:val="23"/>
          <w:lang w:eastAsia="de-DE"/>
        </w:rPr>
        <w:t xml:space="preserve"> zwischen drei Fachabteilungen abgestimmt und einem Vorgesetzten freigegeben werden. Das macht </w:t>
      </w:r>
      <w:proofErr w:type="spellStart"/>
      <w:r w:rsidRPr="004040B0">
        <w:rPr>
          <w:rFonts w:ascii="inherit" w:eastAsia="Times New Roman" w:hAnsi="inherit" w:cs="Helvetica"/>
          <w:color w:val="333333"/>
          <w:sz w:val="23"/>
          <w:szCs w:val="23"/>
          <w:lang w:eastAsia="de-DE"/>
        </w:rPr>
        <w:t>Social</w:t>
      </w:r>
      <w:proofErr w:type="spellEnd"/>
      <w:r w:rsidRPr="004040B0">
        <w:rPr>
          <w:rFonts w:ascii="inherit" w:eastAsia="Times New Roman" w:hAnsi="inherit" w:cs="Helvetica"/>
          <w:color w:val="333333"/>
          <w:sz w:val="23"/>
          <w:szCs w:val="23"/>
          <w:lang w:eastAsia="de-DE"/>
        </w:rPr>
        <w:t xml:space="preserve"> Media-Marketing mühsam und teuer. Die meisten Architekturbüros hierzulande sind dagegen kleine Einheiten mit flachen Hierarchien. Der Chef bzw. die leitenden Mitarbeiter stehen häufig selbst mittendrin im Tagesgeschäft und können sich aktiv an den </w:t>
      </w:r>
      <w:proofErr w:type="spellStart"/>
      <w:r w:rsidRPr="004040B0">
        <w:rPr>
          <w:rFonts w:ascii="inherit" w:eastAsia="Times New Roman" w:hAnsi="inherit" w:cs="Helvetica"/>
          <w:color w:val="333333"/>
          <w:sz w:val="23"/>
          <w:szCs w:val="23"/>
          <w:lang w:eastAsia="de-DE"/>
        </w:rPr>
        <w:t>Social</w:t>
      </w:r>
      <w:proofErr w:type="spellEnd"/>
      <w:r w:rsidRPr="004040B0">
        <w:rPr>
          <w:rFonts w:ascii="inherit" w:eastAsia="Times New Roman" w:hAnsi="inherit" w:cs="Helvetica"/>
          <w:color w:val="333333"/>
          <w:sz w:val="23"/>
          <w:szCs w:val="23"/>
          <w:lang w:eastAsia="de-DE"/>
        </w:rPr>
        <w:t xml:space="preserve"> Media-Aktivitäten des Büros beteiligen. Das macht die Kommunikation schnell und spannend, weil sie aus “erster Hand” kommt.</w:t>
      </w:r>
    </w:p>
    <w:p w:rsidR="004040B0" w:rsidRPr="004040B0" w:rsidRDefault="004040B0" w:rsidP="004040B0">
      <w:pPr>
        <w:shd w:val="clear" w:color="auto" w:fill="FFFFFF"/>
        <w:spacing w:before="480" w:after="144" w:line="240" w:lineRule="auto"/>
        <w:textAlignment w:val="baseline"/>
        <w:outlineLvl w:val="1"/>
        <w:rPr>
          <w:rFonts w:ascii="Helvetica" w:eastAsia="Times New Roman" w:hAnsi="Helvetica" w:cs="Helvetica"/>
          <w:b/>
          <w:bCs/>
          <w:color w:val="909090"/>
          <w:spacing w:val="-14"/>
          <w:sz w:val="32"/>
          <w:szCs w:val="32"/>
          <w:lang w:eastAsia="de-DE"/>
        </w:rPr>
      </w:pPr>
      <w:r w:rsidRPr="004040B0">
        <w:rPr>
          <w:rFonts w:ascii="Helvetica" w:eastAsia="Times New Roman" w:hAnsi="Helvetica" w:cs="Helvetica"/>
          <w:b/>
          <w:bCs/>
          <w:color w:val="909090"/>
          <w:spacing w:val="-14"/>
          <w:sz w:val="32"/>
          <w:szCs w:val="32"/>
          <w:lang w:eastAsia="de-DE"/>
        </w:rPr>
        <w:t>6. Architektur fasziniert – alle</w:t>
      </w:r>
    </w:p>
    <w:p w:rsidR="004040B0" w:rsidRPr="004040B0" w:rsidRDefault="004040B0" w:rsidP="004040B0">
      <w:pPr>
        <w:shd w:val="clear" w:color="auto" w:fill="FFFFFF"/>
        <w:spacing w:after="408" w:line="240" w:lineRule="auto"/>
        <w:textAlignment w:val="baseline"/>
        <w:rPr>
          <w:rFonts w:ascii="inherit" w:eastAsia="Times New Roman" w:hAnsi="inherit" w:cs="Helvetica"/>
          <w:color w:val="333333"/>
          <w:sz w:val="23"/>
          <w:szCs w:val="23"/>
          <w:lang w:eastAsia="de-DE"/>
        </w:rPr>
      </w:pPr>
      <w:r w:rsidRPr="004040B0">
        <w:rPr>
          <w:rFonts w:ascii="inherit" w:eastAsia="Times New Roman" w:hAnsi="inherit" w:cs="Helvetica"/>
          <w:color w:val="333333"/>
          <w:sz w:val="23"/>
          <w:szCs w:val="23"/>
          <w:lang w:eastAsia="de-DE"/>
        </w:rPr>
        <w:t>Welches Kind bleibt nicht gerne an einer Baustelle stehen und schaut dem Treiben gebannt zu? Viele Menschen haben ein großes Interesse an der Entwicklung der gebauten Umwelt: Auch Erwachsene wollen wissen, wie sich ihre Stadt, ihr Quartier, ihre Straße verändert. Daher stehen die Chancen gut für Architekten, auch Laien von ihrer Arbeit zu begeistern. Voraussetzung ist lediglich, dass die Informationen interessant, nachvollziehbar und (</w:t>
      </w:r>
      <w:proofErr w:type="spellStart"/>
      <w:r w:rsidRPr="004040B0">
        <w:rPr>
          <w:rFonts w:ascii="inherit" w:eastAsia="Times New Roman" w:hAnsi="inherit" w:cs="Helvetica"/>
          <w:color w:val="333333"/>
          <w:sz w:val="23"/>
          <w:szCs w:val="23"/>
          <w:lang w:eastAsia="de-DE"/>
        </w:rPr>
        <w:t>laien</w:t>
      </w:r>
      <w:proofErr w:type="spellEnd"/>
      <w:r w:rsidRPr="004040B0">
        <w:rPr>
          <w:rFonts w:ascii="inherit" w:eastAsia="Times New Roman" w:hAnsi="inherit" w:cs="Helvetica"/>
          <w:color w:val="333333"/>
          <w:sz w:val="23"/>
          <w:szCs w:val="23"/>
          <w:lang w:eastAsia="de-DE"/>
        </w:rPr>
        <w:t>-)verständlich angeboten werden. Die Sozialen Medien bieten für die Architektur-Kommunikation vielfältige Möglichkeiten!</w:t>
      </w:r>
    </w:p>
    <w:p w:rsidR="004040B0" w:rsidRPr="004040B0" w:rsidRDefault="004040B0" w:rsidP="004040B0">
      <w:pPr>
        <w:shd w:val="clear" w:color="auto" w:fill="FFFFFF"/>
        <w:spacing w:before="480" w:after="144" w:line="240" w:lineRule="auto"/>
        <w:textAlignment w:val="baseline"/>
        <w:outlineLvl w:val="1"/>
        <w:rPr>
          <w:rFonts w:ascii="Helvetica" w:eastAsia="Times New Roman" w:hAnsi="Helvetica" w:cs="Helvetica"/>
          <w:b/>
          <w:bCs/>
          <w:color w:val="909090"/>
          <w:spacing w:val="-14"/>
          <w:sz w:val="32"/>
          <w:szCs w:val="32"/>
          <w:lang w:eastAsia="de-DE"/>
        </w:rPr>
      </w:pPr>
      <w:r w:rsidRPr="004040B0">
        <w:rPr>
          <w:rFonts w:ascii="Helvetica" w:eastAsia="Times New Roman" w:hAnsi="Helvetica" w:cs="Helvetica"/>
          <w:b/>
          <w:bCs/>
          <w:color w:val="909090"/>
          <w:spacing w:val="-14"/>
          <w:sz w:val="32"/>
          <w:szCs w:val="32"/>
          <w:lang w:eastAsia="de-DE"/>
        </w:rPr>
        <w:t>7. Bauprojekte dauern Jahre lang</w:t>
      </w:r>
    </w:p>
    <w:p w:rsidR="004040B0" w:rsidRPr="004040B0" w:rsidRDefault="004040B0" w:rsidP="004040B0">
      <w:pPr>
        <w:shd w:val="clear" w:color="auto" w:fill="FFFFFF"/>
        <w:spacing w:after="408" w:line="240" w:lineRule="auto"/>
        <w:textAlignment w:val="baseline"/>
        <w:rPr>
          <w:rFonts w:ascii="inherit" w:eastAsia="Times New Roman" w:hAnsi="inherit" w:cs="Helvetica"/>
          <w:color w:val="333333"/>
          <w:sz w:val="23"/>
          <w:szCs w:val="23"/>
          <w:lang w:eastAsia="de-DE"/>
        </w:rPr>
      </w:pPr>
      <w:r w:rsidRPr="004040B0">
        <w:rPr>
          <w:rFonts w:ascii="inherit" w:eastAsia="Times New Roman" w:hAnsi="inherit" w:cs="Helvetica"/>
          <w:color w:val="333333"/>
          <w:sz w:val="23"/>
          <w:szCs w:val="23"/>
          <w:lang w:eastAsia="de-DE"/>
        </w:rPr>
        <w:t>Die meisten Bauprojekte sind langwierig. Von den ersten Entwurfsskizzen bis zum Einzug der Nutzer vergehen oft viele Jahre. Darüber hinaus besteht ein Bauprojekt aus vielen kleinen Etappen (z. B. Wettbewerbsteilnahme, Wettbewerbsgewinn, Genehmigungsplanung, Werkplanung, Baubeginn, usw.). Eine ideale Voraussetzung, um über lange Zeiträume hinweg in mehr oder weniger regelmäßigen Abständen und in kleinen Dosen über ein Projekt zu berichten – in den Sozialen Medien.</w:t>
      </w:r>
    </w:p>
    <w:p w:rsidR="004040B0" w:rsidRPr="004040B0" w:rsidRDefault="004040B0" w:rsidP="004040B0">
      <w:pPr>
        <w:shd w:val="clear" w:color="auto" w:fill="FFFFFF"/>
        <w:spacing w:before="480" w:after="144" w:line="240" w:lineRule="auto"/>
        <w:textAlignment w:val="baseline"/>
        <w:outlineLvl w:val="1"/>
        <w:rPr>
          <w:rFonts w:ascii="Helvetica" w:eastAsia="Times New Roman" w:hAnsi="Helvetica" w:cs="Helvetica"/>
          <w:b/>
          <w:bCs/>
          <w:color w:val="909090"/>
          <w:spacing w:val="-14"/>
          <w:sz w:val="32"/>
          <w:szCs w:val="32"/>
          <w:lang w:eastAsia="de-DE"/>
        </w:rPr>
      </w:pPr>
      <w:r w:rsidRPr="004040B0">
        <w:rPr>
          <w:rFonts w:ascii="Helvetica" w:eastAsia="Times New Roman" w:hAnsi="Helvetica" w:cs="Helvetica"/>
          <w:b/>
          <w:bCs/>
          <w:color w:val="909090"/>
          <w:spacing w:val="-14"/>
          <w:sz w:val="32"/>
          <w:szCs w:val="32"/>
          <w:lang w:eastAsia="de-DE"/>
        </w:rPr>
        <w:t>8. Kostenlose Marktforschung inklusive</w:t>
      </w:r>
    </w:p>
    <w:p w:rsidR="004040B0" w:rsidRPr="004040B0" w:rsidRDefault="004040B0" w:rsidP="004040B0">
      <w:pPr>
        <w:shd w:val="clear" w:color="auto" w:fill="FFFFFF"/>
        <w:spacing w:after="408" w:line="240" w:lineRule="auto"/>
        <w:textAlignment w:val="baseline"/>
        <w:rPr>
          <w:rFonts w:ascii="inherit" w:eastAsia="Times New Roman" w:hAnsi="inherit" w:cs="Helvetica"/>
          <w:color w:val="333333"/>
          <w:sz w:val="23"/>
          <w:szCs w:val="23"/>
          <w:lang w:eastAsia="de-DE"/>
        </w:rPr>
      </w:pPr>
      <w:r w:rsidRPr="004040B0">
        <w:rPr>
          <w:rFonts w:ascii="inherit" w:eastAsia="Times New Roman" w:hAnsi="inherit" w:cs="Helvetica"/>
          <w:color w:val="333333"/>
          <w:sz w:val="23"/>
          <w:szCs w:val="23"/>
          <w:lang w:eastAsia="de-DE"/>
        </w:rPr>
        <w:t xml:space="preserve">Durch die eingebauten Interaktionsmöglichkeiten der Sozialen Medien (“Gefällt mir”-Button, Kommentarfelder und Weiterleiten-Funktionen) erhalten Sie als Büro ein direktes Feedback Ihrer Zielgruppe. Sie erfahren, was als interessant / lesenswert / </w:t>
      </w:r>
      <w:proofErr w:type="spellStart"/>
      <w:r w:rsidRPr="004040B0">
        <w:rPr>
          <w:rFonts w:ascii="inherit" w:eastAsia="Times New Roman" w:hAnsi="inherit" w:cs="Helvetica"/>
          <w:color w:val="333333"/>
          <w:sz w:val="23"/>
          <w:szCs w:val="23"/>
          <w:lang w:eastAsia="de-DE"/>
        </w:rPr>
        <w:t>weiterleitenswert</w:t>
      </w:r>
      <w:proofErr w:type="spellEnd"/>
      <w:r w:rsidRPr="004040B0">
        <w:rPr>
          <w:rFonts w:ascii="inherit" w:eastAsia="Times New Roman" w:hAnsi="inherit" w:cs="Helvetica"/>
          <w:color w:val="333333"/>
          <w:sz w:val="23"/>
          <w:szCs w:val="23"/>
          <w:lang w:eastAsia="de-DE"/>
        </w:rPr>
        <w:t xml:space="preserve"> usw. erachtet wird, und was die Leute vielleicht weniger interessiert.</w:t>
      </w:r>
      <w:r w:rsidRPr="004040B0">
        <w:rPr>
          <w:rFonts w:ascii="inherit" w:eastAsia="Times New Roman" w:hAnsi="inherit" w:cs="Helvetica"/>
          <w:color w:val="333333"/>
          <w:sz w:val="23"/>
          <w:szCs w:val="23"/>
          <w:lang w:eastAsia="de-DE"/>
        </w:rPr>
        <w:br/>
        <w:t xml:space="preserve">“Fans” und </w:t>
      </w:r>
      <w:proofErr w:type="spellStart"/>
      <w:r w:rsidRPr="004040B0">
        <w:rPr>
          <w:rFonts w:ascii="inherit" w:eastAsia="Times New Roman" w:hAnsi="inherit" w:cs="Helvetica"/>
          <w:color w:val="333333"/>
          <w:sz w:val="23"/>
          <w:szCs w:val="23"/>
          <w:lang w:eastAsia="de-DE"/>
        </w:rPr>
        <w:t>Follower</w:t>
      </w:r>
      <w:proofErr w:type="spellEnd"/>
      <w:r w:rsidRPr="004040B0">
        <w:rPr>
          <w:rFonts w:ascii="inherit" w:eastAsia="Times New Roman" w:hAnsi="inherit" w:cs="Helvetica"/>
          <w:color w:val="333333"/>
          <w:sz w:val="23"/>
          <w:szCs w:val="23"/>
          <w:lang w:eastAsia="de-DE"/>
        </w:rPr>
        <w:t xml:space="preserve"> Ihres Büros sind mit Foto und Namen ersichtlich. Statistiken geben Auskunft über Vorlieben und demografische Merkmale (z. B. Alter, Herkunft) Ihrer Anhängerschaft. </w:t>
      </w:r>
      <w:proofErr w:type="gramStart"/>
      <w:r w:rsidRPr="004040B0">
        <w:rPr>
          <w:rFonts w:ascii="inherit" w:eastAsia="Times New Roman" w:hAnsi="inherit" w:cs="Helvetica"/>
          <w:color w:val="333333"/>
          <w:sz w:val="23"/>
          <w:szCs w:val="23"/>
          <w:lang w:eastAsia="de-DE"/>
        </w:rPr>
        <w:t>Kein anderes Medium – nicht einmal teure</w:t>
      </w:r>
      <w:proofErr w:type="gramEnd"/>
      <w:r w:rsidRPr="004040B0">
        <w:rPr>
          <w:rFonts w:ascii="inherit" w:eastAsia="Times New Roman" w:hAnsi="inherit" w:cs="Helvetica"/>
          <w:color w:val="333333"/>
          <w:sz w:val="23"/>
          <w:szCs w:val="23"/>
          <w:lang w:eastAsia="de-DE"/>
        </w:rPr>
        <w:t xml:space="preserve"> Marktforschungskampagnen – können dies leisten. Schon gar nicht kostenlos wie bei </w:t>
      </w:r>
      <w:proofErr w:type="spellStart"/>
      <w:r w:rsidRPr="004040B0">
        <w:rPr>
          <w:rFonts w:ascii="inherit" w:eastAsia="Times New Roman" w:hAnsi="inherit" w:cs="Helvetica"/>
          <w:color w:val="333333"/>
          <w:sz w:val="23"/>
          <w:szCs w:val="23"/>
          <w:lang w:eastAsia="de-DE"/>
        </w:rPr>
        <w:t>Facebook</w:t>
      </w:r>
      <w:proofErr w:type="spellEnd"/>
      <w:r w:rsidRPr="004040B0">
        <w:rPr>
          <w:rFonts w:ascii="inherit" w:eastAsia="Times New Roman" w:hAnsi="inherit" w:cs="Helvetica"/>
          <w:color w:val="333333"/>
          <w:sz w:val="23"/>
          <w:szCs w:val="23"/>
          <w:lang w:eastAsia="de-DE"/>
        </w:rPr>
        <w:t xml:space="preserve"> &amp; Co.</w:t>
      </w:r>
    </w:p>
    <w:p w:rsidR="004040B0" w:rsidRDefault="004040B0" w:rsidP="004040B0">
      <w:pPr>
        <w:shd w:val="clear" w:color="auto" w:fill="FFFFFF"/>
        <w:spacing w:before="480" w:after="144" w:line="240" w:lineRule="auto"/>
        <w:textAlignment w:val="baseline"/>
        <w:outlineLvl w:val="1"/>
        <w:rPr>
          <w:rFonts w:ascii="Helvetica" w:eastAsia="Times New Roman" w:hAnsi="Helvetica" w:cs="Helvetica"/>
          <w:b/>
          <w:bCs/>
          <w:color w:val="909090"/>
          <w:spacing w:val="-14"/>
          <w:sz w:val="32"/>
          <w:szCs w:val="32"/>
          <w:lang w:eastAsia="de-DE"/>
        </w:rPr>
      </w:pPr>
    </w:p>
    <w:p w:rsidR="004040B0" w:rsidRPr="004040B0" w:rsidRDefault="004040B0" w:rsidP="004040B0">
      <w:pPr>
        <w:shd w:val="clear" w:color="auto" w:fill="FFFFFF"/>
        <w:spacing w:before="480" w:after="144" w:line="240" w:lineRule="auto"/>
        <w:textAlignment w:val="baseline"/>
        <w:outlineLvl w:val="1"/>
        <w:rPr>
          <w:rFonts w:ascii="Helvetica" w:eastAsia="Times New Roman" w:hAnsi="Helvetica" w:cs="Helvetica"/>
          <w:b/>
          <w:bCs/>
          <w:color w:val="909090"/>
          <w:spacing w:val="-14"/>
          <w:sz w:val="32"/>
          <w:szCs w:val="32"/>
          <w:lang w:eastAsia="de-DE"/>
        </w:rPr>
      </w:pPr>
      <w:r w:rsidRPr="004040B0">
        <w:rPr>
          <w:rFonts w:ascii="Helvetica" w:eastAsia="Times New Roman" w:hAnsi="Helvetica" w:cs="Helvetica"/>
          <w:b/>
          <w:bCs/>
          <w:color w:val="909090"/>
          <w:spacing w:val="-14"/>
          <w:sz w:val="32"/>
          <w:szCs w:val="32"/>
          <w:lang w:eastAsia="de-DE"/>
        </w:rPr>
        <w:lastRenderedPageBreak/>
        <w:t>9. Weiterempfehlungen sind die beste Werbung</w:t>
      </w:r>
    </w:p>
    <w:p w:rsidR="004040B0" w:rsidRPr="004040B0" w:rsidRDefault="004040B0" w:rsidP="004040B0">
      <w:pPr>
        <w:shd w:val="clear" w:color="auto" w:fill="FFFFFF"/>
        <w:spacing w:after="408" w:line="240" w:lineRule="auto"/>
        <w:textAlignment w:val="baseline"/>
        <w:rPr>
          <w:rFonts w:ascii="inherit" w:eastAsia="Times New Roman" w:hAnsi="inherit" w:cs="Helvetica"/>
          <w:color w:val="333333"/>
          <w:sz w:val="23"/>
          <w:szCs w:val="23"/>
          <w:lang w:eastAsia="de-DE"/>
        </w:rPr>
      </w:pPr>
      <w:r w:rsidRPr="004040B0">
        <w:rPr>
          <w:rFonts w:ascii="inherit" w:eastAsia="Times New Roman" w:hAnsi="inherit" w:cs="Helvetica"/>
          <w:color w:val="333333"/>
          <w:sz w:val="23"/>
          <w:szCs w:val="23"/>
          <w:lang w:eastAsia="de-DE"/>
        </w:rPr>
        <w:t>Eine zentrale Funktion der Sozialen Medien ist das “Teilen”, also das digitale Weiterleiten bzw. Weiterempfehlen von Inhalten. Gerade Architekten, die sehr auf das Vertrauen ihrer Bauherren bzw. Neukunden angewiesen sind, ist es sehr wichtig, über Weiterempfehlungen innerhalb der Zielgruppe an neue Kontakte zu kommen. Denn Menschen vertrauen Weiterempfehlungen von Freunden und Bekannten heutzutage mehr als Image-Werbung oder PR-Texten.</w:t>
      </w:r>
      <w:r w:rsidRPr="004040B0">
        <w:rPr>
          <w:rFonts w:ascii="inherit" w:eastAsia="Times New Roman" w:hAnsi="inherit" w:cs="Helvetica"/>
          <w:color w:val="333333"/>
          <w:sz w:val="23"/>
          <w:szCs w:val="23"/>
          <w:lang w:eastAsia="de-DE"/>
        </w:rPr>
        <w:br/>
        <w:t xml:space="preserve">“Zufriedene Kunden sind die besten Multiplikatoren.” Dieser Marketing-Grundsatz gilt “offline” wie online. Eine Weiterempfehlung im Netz hat noch einen weiteren Vorteil: Sie ist besser “sichtbar”. Ein Beispiel: Wenn ein zufriedener Bauherr auf </w:t>
      </w:r>
      <w:proofErr w:type="spellStart"/>
      <w:r w:rsidRPr="004040B0">
        <w:rPr>
          <w:rFonts w:ascii="inherit" w:eastAsia="Times New Roman" w:hAnsi="inherit" w:cs="Helvetica"/>
          <w:color w:val="333333"/>
          <w:sz w:val="23"/>
          <w:szCs w:val="23"/>
          <w:lang w:eastAsia="de-DE"/>
        </w:rPr>
        <w:t>Facebook</w:t>
      </w:r>
      <w:proofErr w:type="spellEnd"/>
      <w:r w:rsidRPr="004040B0">
        <w:rPr>
          <w:rFonts w:ascii="inherit" w:eastAsia="Times New Roman" w:hAnsi="inherit" w:cs="Helvetica"/>
          <w:color w:val="333333"/>
          <w:sz w:val="23"/>
          <w:szCs w:val="23"/>
          <w:lang w:eastAsia="de-DE"/>
        </w:rPr>
        <w:t xml:space="preserve"> oder </w:t>
      </w:r>
      <w:proofErr w:type="spellStart"/>
      <w:r w:rsidRPr="004040B0">
        <w:rPr>
          <w:rFonts w:ascii="inherit" w:eastAsia="Times New Roman" w:hAnsi="inherit" w:cs="Helvetica"/>
          <w:color w:val="333333"/>
          <w:sz w:val="23"/>
          <w:szCs w:val="23"/>
          <w:lang w:eastAsia="de-DE"/>
        </w:rPr>
        <w:t>Twitter</w:t>
      </w:r>
      <w:proofErr w:type="spellEnd"/>
      <w:r w:rsidRPr="004040B0">
        <w:rPr>
          <w:rFonts w:ascii="inherit" w:eastAsia="Times New Roman" w:hAnsi="inherit" w:cs="Helvetica"/>
          <w:color w:val="333333"/>
          <w:sz w:val="23"/>
          <w:szCs w:val="23"/>
          <w:lang w:eastAsia="de-DE"/>
        </w:rPr>
        <w:t xml:space="preserve"> über “sein” (bzw. Ihr) Bauprojekt spricht und Sie als Architekt einem Bekannten weiterempfiehlt, sieht das nicht nur der jeweilige Empfänger, sondern auch der gesamte digitale Freundeskreis der beiden.</w:t>
      </w:r>
    </w:p>
    <w:p w:rsidR="004040B0" w:rsidRPr="004040B0" w:rsidRDefault="004040B0" w:rsidP="004040B0">
      <w:pPr>
        <w:shd w:val="clear" w:color="auto" w:fill="FFFFFF"/>
        <w:spacing w:before="480" w:after="144" w:line="240" w:lineRule="auto"/>
        <w:textAlignment w:val="baseline"/>
        <w:outlineLvl w:val="1"/>
        <w:rPr>
          <w:rFonts w:ascii="Helvetica" w:eastAsia="Times New Roman" w:hAnsi="Helvetica" w:cs="Helvetica"/>
          <w:b/>
          <w:bCs/>
          <w:color w:val="909090"/>
          <w:spacing w:val="-14"/>
          <w:sz w:val="32"/>
          <w:szCs w:val="32"/>
          <w:lang w:eastAsia="de-DE"/>
        </w:rPr>
      </w:pPr>
      <w:r w:rsidRPr="004040B0">
        <w:rPr>
          <w:rFonts w:ascii="Helvetica" w:eastAsia="Times New Roman" w:hAnsi="Helvetica" w:cs="Helvetica"/>
          <w:b/>
          <w:bCs/>
          <w:color w:val="909090"/>
          <w:spacing w:val="-14"/>
          <w:sz w:val="32"/>
          <w:szCs w:val="32"/>
          <w:lang w:eastAsia="de-DE"/>
        </w:rPr>
        <w:t>10. Unterstützung bei der Mitarbeitersuche</w:t>
      </w:r>
    </w:p>
    <w:p w:rsidR="004040B0" w:rsidRPr="004040B0" w:rsidRDefault="004040B0" w:rsidP="004040B0">
      <w:pPr>
        <w:shd w:val="clear" w:color="auto" w:fill="FFFFFF"/>
        <w:spacing w:after="408" w:line="240" w:lineRule="auto"/>
        <w:textAlignment w:val="baseline"/>
        <w:rPr>
          <w:rFonts w:ascii="inherit" w:eastAsia="Times New Roman" w:hAnsi="inherit" w:cs="Helvetica"/>
          <w:color w:val="333333"/>
          <w:sz w:val="23"/>
          <w:szCs w:val="23"/>
          <w:lang w:eastAsia="de-DE"/>
        </w:rPr>
      </w:pPr>
      <w:r w:rsidRPr="004040B0">
        <w:rPr>
          <w:rFonts w:ascii="inherit" w:eastAsia="Times New Roman" w:hAnsi="inherit" w:cs="Helvetica"/>
          <w:color w:val="333333"/>
          <w:sz w:val="23"/>
          <w:szCs w:val="23"/>
          <w:lang w:eastAsia="de-DE"/>
        </w:rPr>
        <w:t xml:space="preserve">Ein Büro, das in den sozialen Medien “sichtbar” und erlebbar ist, zieht mehr – und bessere – Bewerber an als ein Büro, über das ein potentieller Mitarbeiter nur wenig in Erfahrung bringen kann. Denn für einen Angestellten zählen nicht nur das Gehalt oder die Projekte, an denen sie oder er arbeiten kann, sondern auch das Arbeitsumfeld, ein gutes Team und eine gute Arbeitsatmosphäre. Diese eher “weichen” Faktoren lassen sich sehr gut über </w:t>
      </w:r>
      <w:proofErr w:type="spellStart"/>
      <w:r w:rsidRPr="004040B0">
        <w:rPr>
          <w:rFonts w:ascii="inherit" w:eastAsia="Times New Roman" w:hAnsi="inherit" w:cs="Helvetica"/>
          <w:color w:val="333333"/>
          <w:sz w:val="23"/>
          <w:szCs w:val="23"/>
          <w:lang w:eastAsia="de-DE"/>
        </w:rPr>
        <w:t>Social</w:t>
      </w:r>
      <w:proofErr w:type="spellEnd"/>
      <w:r w:rsidRPr="004040B0">
        <w:rPr>
          <w:rFonts w:ascii="inherit" w:eastAsia="Times New Roman" w:hAnsi="inherit" w:cs="Helvetica"/>
          <w:color w:val="333333"/>
          <w:sz w:val="23"/>
          <w:szCs w:val="23"/>
          <w:lang w:eastAsia="de-DE"/>
        </w:rPr>
        <w:t xml:space="preserve"> Media transportieren.</w:t>
      </w:r>
    </w:p>
    <w:p w:rsidR="004040B0" w:rsidRPr="004040B0" w:rsidRDefault="004040B0" w:rsidP="004040B0">
      <w:pPr>
        <w:shd w:val="clear" w:color="auto" w:fill="FFFFFF"/>
        <w:spacing w:after="408" w:line="240" w:lineRule="auto"/>
        <w:textAlignment w:val="baseline"/>
        <w:rPr>
          <w:rFonts w:ascii="inherit" w:eastAsia="Times New Roman" w:hAnsi="inherit" w:cs="Helvetica"/>
          <w:color w:val="333333"/>
          <w:sz w:val="23"/>
          <w:szCs w:val="23"/>
          <w:lang w:eastAsia="de-DE"/>
        </w:rPr>
      </w:pPr>
      <w:r w:rsidRPr="004040B0">
        <w:rPr>
          <w:rFonts w:ascii="inherit" w:eastAsia="Times New Roman" w:hAnsi="inherit" w:cs="Helvetica"/>
          <w:color w:val="333333"/>
          <w:sz w:val="23"/>
          <w:szCs w:val="23"/>
          <w:lang w:eastAsia="de-DE"/>
        </w:rPr>
        <w:t>22.06.2012</w:t>
      </w:r>
    </w:p>
    <w:p w:rsidR="00F5561E" w:rsidRDefault="00F5561E"/>
    <w:sectPr w:rsidR="00F5561E" w:rsidSect="00F5561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A6021"/>
    <w:multiLevelType w:val="multilevel"/>
    <w:tmpl w:val="5AAE3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4106D9"/>
    <w:multiLevelType w:val="multilevel"/>
    <w:tmpl w:val="62B29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040B0"/>
    <w:rsid w:val="004040B0"/>
    <w:rsid w:val="00F556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561E"/>
  </w:style>
  <w:style w:type="paragraph" w:styleId="berschrift1">
    <w:name w:val="heading 1"/>
    <w:basedOn w:val="Standard"/>
    <w:link w:val="berschrift1Zchn"/>
    <w:uiPriority w:val="9"/>
    <w:qFormat/>
    <w:rsid w:val="00404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040B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40B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040B0"/>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4040B0"/>
    <w:rPr>
      <w:color w:val="0000FF"/>
      <w:u w:val="single"/>
    </w:rPr>
  </w:style>
  <w:style w:type="paragraph" w:styleId="StandardWeb">
    <w:name w:val="Normal (Web)"/>
    <w:basedOn w:val="Standard"/>
    <w:uiPriority w:val="99"/>
    <w:semiHidden/>
    <w:unhideWhenUsed/>
    <w:rsid w:val="004040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040B0"/>
    <w:rPr>
      <w:b/>
      <w:bCs/>
    </w:rPr>
  </w:style>
  <w:style w:type="character" w:customStyle="1" w:styleId="apple-converted-space">
    <w:name w:val="apple-converted-space"/>
    <w:basedOn w:val="Absatz-Standardschriftart"/>
    <w:rsid w:val="004040B0"/>
  </w:style>
  <w:style w:type="paragraph" w:styleId="Sprechblasentext">
    <w:name w:val="Balloon Text"/>
    <w:basedOn w:val="Standard"/>
    <w:link w:val="SprechblasentextZchn"/>
    <w:uiPriority w:val="99"/>
    <w:semiHidden/>
    <w:unhideWhenUsed/>
    <w:rsid w:val="004040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4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440385">
      <w:bodyDiv w:val="1"/>
      <w:marLeft w:val="0"/>
      <w:marRight w:val="0"/>
      <w:marTop w:val="0"/>
      <w:marBottom w:val="0"/>
      <w:divBdr>
        <w:top w:val="none" w:sz="0" w:space="0" w:color="auto"/>
        <w:left w:val="none" w:sz="0" w:space="0" w:color="auto"/>
        <w:bottom w:val="none" w:sz="0" w:space="0" w:color="auto"/>
        <w:right w:val="none" w:sz="0" w:space="0" w:color="auto"/>
      </w:divBdr>
      <w:divsChild>
        <w:div w:id="66651530">
          <w:marLeft w:val="0"/>
          <w:marRight w:val="0"/>
          <w:marTop w:val="0"/>
          <w:marBottom w:val="0"/>
          <w:divBdr>
            <w:top w:val="none" w:sz="0" w:space="0" w:color="auto"/>
            <w:left w:val="none" w:sz="0" w:space="0" w:color="auto"/>
            <w:bottom w:val="none" w:sz="0" w:space="0" w:color="auto"/>
            <w:right w:val="none" w:sz="0" w:space="0" w:color="auto"/>
          </w:divBdr>
          <w:divsChild>
            <w:div w:id="2942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ugroup.info/news.php?lang=de&amp;i=4&amp;u=109&amp;utm_source=internet-fuer-architekten.de" TargetMode="External"/><Relationship Id="rId3" Type="http://schemas.openxmlformats.org/officeDocument/2006/relationships/settings" Target="settings.xml"/><Relationship Id="rId7" Type="http://schemas.openxmlformats.org/officeDocument/2006/relationships/hyperlink" Target="http://internet-fuer-architekten.de/10-gruende-warum-architekten-social-media-nutzen-soll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internet-fuer-architekte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5512</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2015-01-21T15:35:00Z</dcterms:created>
  <dcterms:modified xsi:type="dcterms:W3CDTF">2015-01-21T15:38:00Z</dcterms:modified>
</cp:coreProperties>
</file>